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4B" w:rsidRPr="00506B1A" w:rsidRDefault="00E3124B" w:rsidP="00E3124B">
      <w:pPr>
        <w:jc w:val="center"/>
        <w:rPr>
          <w:sz w:val="32"/>
          <w:szCs w:val="32"/>
        </w:rPr>
      </w:pPr>
      <w:r w:rsidRPr="0043272F">
        <w:rPr>
          <w:sz w:val="32"/>
          <w:szCs w:val="32"/>
        </w:rPr>
        <w:t>ΔΕΛΤΙΟ ΤΥΠΟΥ</w:t>
      </w:r>
      <w:r w:rsidR="00CF3818">
        <w:rPr>
          <w:sz w:val="32"/>
          <w:szCs w:val="32"/>
        </w:rPr>
        <w:t xml:space="preserve"> </w:t>
      </w:r>
      <w:r w:rsidR="00BC596E">
        <w:rPr>
          <w:sz w:val="32"/>
          <w:szCs w:val="32"/>
        </w:rPr>
        <w:t>03</w:t>
      </w:r>
      <w:r w:rsidR="00927E34">
        <w:rPr>
          <w:sz w:val="32"/>
          <w:szCs w:val="32"/>
        </w:rPr>
        <w:t>/0</w:t>
      </w:r>
      <w:r w:rsidR="00BC596E">
        <w:rPr>
          <w:sz w:val="32"/>
          <w:szCs w:val="32"/>
        </w:rPr>
        <w:t>4</w:t>
      </w:r>
      <w:r w:rsidR="004F15C8">
        <w:rPr>
          <w:sz w:val="32"/>
          <w:szCs w:val="32"/>
        </w:rPr>
        <w:t>/202</w:t>
      </w:r>
      <w:r w:rsidR="00506B1A">
        <w:rPr>
          <w:sz w:val="32"/>
          <w:szCs w:val="32"/>
        </w:rPr>
        <w:t>6</w:t>
      </w:r>
    </w:p>
    <w:p w:rsidR="00E3124B" w:rsidRPr="00CD2C05" w:rsidRDefault="00E3124B" w:rsidP="00E3124B">
      <w:pPr>
        <w:jc w:val="center"/>
        <w:rPr>
          <w:b/>
          <w:sz w:val="24"/>
          <w:szCs w:val="24"/>
        </w:rPr>
      </w:pPr>
      <w:r w:rsidRPr="00CD2C05">
        <w:rPr>
          <w:b/>
          <w:sz w:val="24"/>
          <w:szCs w:val="24"/>
        </w:rPr>
        <w:t>ΘΕΜΑ: ΑΠΑΓΟΡΕΥΣΗ ΑΠΟΠΛΟΥ ΛΟΓΩ ΔΥΣΜΕΝΩΝ ΚΑΙΡΙΚΩΝ ΣΥΝΘΗΚΩΝ</w:t>
      </w:r>
    </w:p>
    <w:p w:rsidR="00E3124B" w:rsidRPr="00CD2C05" w:rsidRDefault="00E3124B" w:rsidP="00E3124B">
      <w:pPr>
        <w:jc w:val="center"/>
        <w:rPr>
          <w:b/>
          <w:sz w:val="24"/>
          <w:szCs w:val="24"/>
        </w:rPr>
      </w:pPr>
    </w:p>
    <w:p w:rsidR="00E3124B" w:rsidRPr="00CD2C05" w:rsidRDefault="00E3124B" w:rsidP="00E3124B">
      <w:pPr>
        <w:rPr>
          <w:sz w:val="24"/>
          <w:szCs w:val="24"/>
        </w:rPr>
      </w:pPr>
      <w:r w:rsidRPr="00CD2C05">
        <w:rPr>
          <w:sz w:val="24"/>
          <w:szCs w:val="24"/>
        </w:rPr>
        <w:t xml:space="preserve">Σας ενημερώνουμε ότι σύμφωνα με δελτίο καιρού της Ε.Μ.Υ., ισχύει απαγόρευση απόπλου </w:t>
      </w:r>
      <w:r w:rsidR="006A1021">
        <w:rPr>
          <w:sz w:val="24"/>
          <w:szCs w:val="24"/>
        </w:rPr>
        <w:t xml:space="preserve">τη </w:t>
      </w:r>
      <w:r w:rsidR="00BC596E">
        <w:rPr>
          <w:sz w:val="24"/>
          <w:szCs w:val="24"/>
        </w:rPr>
        <w:t>Παρασκευή 03/04</w:t>
      </w:r>
      <w:r w:rsidR="00E81D98">
        <w:rPr>
          <w:sz w:val="24"/>
          <w:szCs w:val="24"/>
        </w:rPr>
        <w:t>/2026.</w:t>
      </w:r>
      <w:r w:rsidRPr="00CD2C05">
        <w:rPr>
          <w:sz w:val="24"/>
          <w:szCs w:val="24"/>
        </w:rPr>
        <w:t xml:space="preserve"> </w:t>
      </w:r>
    </w:p>
    <w:p w:rsidR="00E3124B" w:rsidRPr="00CD2C05" w:rsidRDefault="00E3124B" w:rsidP="00E3124B">
      <w:pPr>
        <w:rPr>
          <w:sz w:val="24"/>
          <w:szCs w:val="24"/>
        </w:rPr>
      </w:pPr>
      <w:r w:rsidRPr="00CD2C05">
        <w:rPr>
          <w:sz w:val="24"/>
          <w:szCs w:val="24"/>
        </w:rPr>
        <w:t xml:space="preserve">Το δρομολόγιο του </w:t>
      </w:r>
      <w:r w:rsidRPr="00CD2C05">
        <w:rPr>
          <w:sz w:val="24"/>
          <w:szCs w:val="24"/>
          <w:lang w:val="en-US"/>
        </w:rPr>
        <w:t>EXPRESS</w:t>
      </w:r>
      <w:r w:rsidRPr="00CD2C05">
        <w:rPr>
          <w:sz w:val="24"/>
          <w:szCs w:val="24"/>
        </w:rPr>
        <w:t xml:space="preserve"> </w:t>
      </w:r>
      <w:r w:rsidRPr="00CD2C05">
        <w:rPr>
          <w:sz w:val="24"/>
          <w:szCs w:val="24"/>
          <w:lang w:val="en-US"/>
        </w:rPr>
        <w:t>SKOPELITIS</w:t>
      </w:r>
      <w:r w:rsidRPr="00CD2C05">
        <w:rPr>
          <w:sz w:val="24"/>
          <w:szCs w:val="24"/>
        </w:rPr>
        <w:t xml:space="preserve"> από Κατάπολα 0</w:t>
      </w:r>
      <w:r>
        <w:rPr>
          <w:sz w:val="24"/>
          <w:szCs w:val="24"/>
        </w:rPr>
        <w:t>7</w:t>
      </w:r>
      <w:r w:rsidRPr="00CD2C05">
        <w:rPr>
          <w:sz w:val="24"/>
          <w:szCs w:val="24"/>
        </w:rPr>
        <w:t>:00 για ΚΟΥΦΟΝΗΣΙ,ΣΧΟΙΝΟΥΣΑ,ΗΡΑΚΛΕΙΑ,ΝΑΞΟ και επιστροφή δεν θα πραγματοποιηθεί.</w:t>
      </w:r>
    </w:p>
    <w:p w:rsidR="006767EE" w:rsidRDefault="006767EE"/>
    <w:sectPr w:rsidR="006767EE" w:rsidSect="006767E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DD5" w:rsidRDefault="00202DD5" w:rsidP="006F4D67">
      <w:pPr>
        <w:spacing w:after="0" w:line="240" w:lineRule="auto"/>
      </w:pPr>
      <w:r>
        <w:separator/>
      </w:r>
    </w:p>
  </w:endnote>
  <w:endnote w:type="continuationSeparator" w:id="0">
    <w:p w:rsidR="00202DD5" w:rsidRDefault="00202DD5" w:rsidP="006F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DD5" w:rsidRDefault="00202DD5" w:rsidP="006F4D67">
      <w:pPr>
        <w:spacing w:after="0" w:line="240" w:lineRule="auto"/>
      </w:pPr>
      <w:r>
        <w:separator/>
      </w:r>
    </w:p>
  </w:footnote>
  <w:footnote w:type="continuationSeparator" w:id="0">
    <w:p w:rsidR="00202DD5" w:rsidRDefault="00202DD5" w:rsidP="006F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67" w:rsidRDefault="006F4D67" w:rsidP="006F4D67">
    <w:pPr>
      <w:pStyle w:val="a4"/>
      <w:jc w:val="center"/>
    </w:pPr>
    <w:r w:rsidRPr="006F4D67">
      <w:rPr>
        <w:noProof/>
        <w:lang w:eastAsia="el-GR"/>
      </w:rPr>
      <w:drawing>
        <wp:inline distT="0" distB="0" distL="0" distR="0">
          <wp:extent cx="1924050" cy="1924050"/>
          <wp:effectExtent l="19050" t="0" r="0" b="0"/>
          <wp:docPr id="1" name="Εικόνα 1" descr="C:\Users\vagtsip\Desktop\90562647_2268448026794256_667502927711882444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gtsip\Desktop\90562647_2268448026794256_6675029277118824448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924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4D67" w:rsidRDefault="006F4D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6F4D67"/>
    <w:rsid w:val="001C3BC7"/>
    <w:rsid w:val="00202DD5"/>
    <w:rsid w:val="00311B09"/>
    <w:rsid w:val="00391CD3"/>
    <w:rsid w:val="004F15C8"/>
    <w:rsid w:val="00506B1A"/>
    <w:rsid w:val="006767EE"/>
    <w:rsid w:val="006A1021"/>
    <w:rsid w:val="006F4D67"/>
    <w:rsid w:val="007267A7"/>
    <w:rsid w:val="007547A5"/>
    <w:rsid w:val="0075711E"/>
    <w:rsid w:val="007B6BE3"/>
    <w:rsid w:val="007F36A9"/>
    <w:rsid w:val="00843215"/>
    <w:rsid w:val="00882A21"/>
    <w:rsid w:val="008B505C"/>
    <w:rsid w:val="008D567E"/>
    <w:rsid w:val="00927E34"/>
    <w:rsid w:val="009E2CA9"/>
    <w:rsid w:val="00A11191"/>
    <w:rsid w:val="00AE6D23"/>
    <w:rsid w:val="00BC596E"/>
    <w:rsid w:val="00CA2B3F"/>
    <w:rsid w:val="00CF3818"/>
    <w:rsid w:val="00D90CAB"/>
    <w:rsid w:val="00E3124B"/>
    <w:rsid w:val="00E81D98"/>
    <w:rsid w:val="00F13511"/>
    <w:rsid w:val="00F5744F"/>
    <w:rsid w:val="00FD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4D6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F4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F4D67"/>
  </w:style>
  <w:style w:type="paragraph" w:styleId="a5">
    <w:name w:val="footer"/>
    <w:basedOn w:val="a"/>
    <w:link w:val="Char1"/>
    <w:uiPriority w:val="99"/>
    <w:semiHidden/>
    <w:unhideWhenUsed/>
    <w:rsid w:val="006F4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6F4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Company>HP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vagtsip</dc:creator>
  <cp:lastModifiedBy>Vagelitsa Roussou</cp:lastModifiedBy>
  <cp:revision>2</cp:revision>
  <dcterms:created xsi:type="dcterms:W3CDTF">2026-04-03T06:20:00Z</dcterms:created>
  <dcterms:modified xsi:type="dcterms:W3CDTF">2026-04-03T06:20:00Z</dcterms:modified>
</cp:coreProperties>
</file>